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76" w14:textId="352BF2F9" w:rsidR="004D2370" w:rsidRDefault="004D2370" w:rsidP="00D87086">
      <w:pPr>
        <w:spacing w:line="276" w:lineRule="auto"/>
        <w:rPr>
          <w:rFonts w:cs="Arial"/>
          <w:b/>
          <w:bCs/>
        </w:rPr>
      </w:pPr>
      <w:bookmarkStart w:id="0" w:name="_Hlk62826134"/>
      <w:bookmarkStart w:id="1" w:name="_GoBack"/>
      <w:bookmarkEnd w:id="1"/>
    </w:p>
    <w:p w14:paraId="3ADC1B11" w14:textId="77777777" w:rsidR="004D2370" w:rsidRDefault="004D2370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</w:p>
    <w:p w14:paraId="52A5A850" w14:textId="1CCD7E81" w:rsidR="001725B4" w:rsidRPr="00303DB2" w:rsidRDefault="001725B4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  <w:r w:rsidRPr="00303DB2">
        <w:rPr>
          <w:rFonts w:cs="Arial"/>
          <w:b/>
          <w:bCs/>
        </w:rPr>
        <w:t>Safeguarding Adult Review (SAR) Referral Form</w:t>
      </w:r>
      <w:r w:rsidR="007F0660">
        <w:rPr>
          <w:rFonts w:cs="Arial"/>
          <w:b/>
          <w:bCs/>
        </w:rPr>
        <w:t xml:space="preserve"> (Appendix 1)</w:t>
      </w:r>
      <w:bookmarkEnd w:id="0"/>
    </w:p>
    <w:p w14:paraId="3836E3FF" w14:textId="77777777" w:rsidR="001725B4" w:rsidRPr="00303DB2" w:rsidRDefault="001725B4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</w:p>
    <w:p w14:paraId="60F082DE" w14:textId="462C7885" w:rsidR="00C6180B" w:rsidRDefault="00C6180B" w:rsidP="00303DB2"/>
    <w:p w14:paraId="3318640E" w14:textId="77777777" w:rsidR="00D87086" w:rsidRPr="00303DB2" w:rsidRDefault="00D87086" w:rsidP="00303DB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11"/>
        <w:gridCol w:w="1557"/>
        <w:gridCol w:w="992"/>
        <w:gridCol w:w="710"/>
        <w:gridCol w:w="2573"/>
        <w:gridCol w:w="686"/>
      </w:tblGrid>
      <w:tr w:rsidR="001725B4" w:rsidRPr="00303DB2" w14:paraId="267CC8E0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72BC6C24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18DA7B9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Referral details</w:t>
            </w:r>
          </w:p>
          <w:p w14:paraId="72684DC7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1725B4" w:rsidRPr="00303DB2" w14:paraId="4FD675FC" w14:textId="77777777" w:rsidTr="00303DB2">
        <w:tc>
          <w:tcPr>
            <w:tcW w:w="4815" w:type="dxa"/>
            <w:gridSpan w:val="3"/>
            <w:shd w:val="clear" w:color="auto" w:fill="auto"/>
          </w:tcPr>
          <w:p w14:paraId="1C32FD56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Safeguarding Adults Board/Partnership</w:t>
            </w:r>
          </w:p>
        </w:tc>
        <w:tc>
          <w:tcPr>
            <w:tcW w:w="4961" w:type="dxa"/>
            <w:gridSpan w:val="4"/>
          </w:tcPr>
          <w:p w14:paraId="6B2D9C6A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5AC53C22" w14:textId="77777777" w:rsidTr="00303DB2">
        <w:tc>
          <w:tcPr>
            <w:tcW w:w="4815" w:type="dxa"/>
            <w:gridSpan w:val="3"/>
            <w:shd w:val="clear" w:color="auto" w:fill="auto"/>
          </w:tcPr>
          <w:p w14:paraId="7179188A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Date of referral to SAR Subgroup</w:t>
            </w:r>
          </w:p>
        </w:tc>
        <w:tc>
          <w:tcPr>
            <w:tcW w:w="4961" w:type="dxa"/>
            <w:gridSpan w:val="4"/>
          </w:tcPr>
          <w:p w14:paraId="4DAF57B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7EF67F5" w14:textId="77777777" w:rsidTr="00303DB2">
        <w:tc>
          <w:tcPr>
            <w:tcW w:w="4815" w:type="dxa"/>
            <w:gridSpan w:val="3"/>
            <w:shd w:val="clear" w:color="auto" w:fill="auto"/>
          </w:tcPr>
          <w:p w14:paraId="5BA0BBB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Name of referrer</w:t>
            </w:r>
          </w:p>
        </w:tc>
        <w:tc>
          <w:tcPr>
            <w:tcW w:w="4961" w:type="dxa"/>
            <w:gridSpan w:val="4"/>
          </w:tcPr>
          <w:p w14:paraId="404E53BE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DF76475" w14:textId="77777777" w:rsidTr="00303DB2">
        <w:tc>
          <w:tcPr>
            <w:tcW w:w="4815" w:type="dxa"/>
            <w:gridSpan w:val="3"/>
            <w:shd w:val="clear" w:color="auto" w:fill="auto"/>
          </w:tcPr>
          <w:p w14:paraId="5673E3DD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Job title</w:t>
            </w:r>
          </w:p>
        </w:tc>
        <w:tc>
          <w:tcPr>
            <w:tcW w:w="4961" w:type="dxa"/>
            <w:gridSpan w:val="4"/>
          </w:tcPr>
          <w:p w14:paraId="36F9888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8AB19EA" w14:textId="77777777" w:rsidTr="00303DB2">
        <w:tc>
          <w:tcPr>
            <w:tcW w:w="4815" w:type="dxa"/>
            <w:gridSpan w:val="3"/>
            <w:shd w:val="clear" w:color="auto" w:fill="auto"/>
          </w:tcPr>
          <w:p w14:paraId="36D5A5E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Agency</w:t>
            </w:r>
          </w:p>
        </w:tc>
        <w:tc>
          <w:tcPr>
            <w:tcW w:w="4961" w:type="dxa"/>
            <w:gridSpan w:val="4"/>
          </w:tcPr>
          <w:p w14:paraId="3D4B9BF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B7327F6" w14:textId="77777777" w:rsidTr="00303DB2">
        <w:tc>
          <w:tcPr>
            <w:tcW w:w="4815" w:type="dxa"/>
            <w:gridSpan w:val="3"/>
            <w:shd w:val="clear" w:color="auto" w:fill="auto"/>
          </w:tcPr>
          <w:p w14:paraId="770DEEE9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4961" w:type="dxa"/>
            <w:gridSpan w:val="4"/>
          </w:tcPr>
          <w:p w14:paraId="6C9356BB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5FB565CE" w14:textId="77777777" w:rsidTr="00303DB2">
        <w:tc>
          <w:tcPr>
            <w:tcW w:w="4815" w:type="dxa"/>
            <w:gridSpan w:val="3"/>
            <w:shd w:val="clear" w:color="auto" w:fill="auto"/>
          </w:tcPr>
          <w:p w14:paraId="3BD0F51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4961" w:type="dxa"/>
            <w:gridSpan w:val="4"/>
          </w:tcPr>
          <w:p w14:paraId="5A573C6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42CFFDD" w14:textId="77777777" w:rsidTr="00303DB2">
        <w:tc>
          <w:tcPr>
            <w:tcW w:w="4815" w:type="dxa"/>
            <w:gridSpan w:val="3"/>
            <w:shd w:val="clear" w:color="auto" w:fill="auto"/>
          </w:tcPr>
          <w:p w14:paraId="4D0F6B9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4961" w:type="dxa"/>
            <w:gridSpan w:val="4"/>
          </w:tcPr>
          <w:p w14:paraId="63A0A028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7B304E06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6D609940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2DE40F88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Adult’s details</w:t>
            </w:r>
          </w:p>
          <w:p w14:paraId="2134A1CF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718921BF" w14:textId="77777777" w:rsidTr="00303DB2">
        <w:tc>
          <w:tcPr>
            <w:tcW w:w="4815" w:type="dxa"/>
            <w:gridSpan w:val="3"/>
            <w:shd w:val="clear" w:color="auto" w:fill="auto"/>
          </w:tcPr>
          <w:p w14:paraId="072E357E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Adults Name</w:t>
            </w:r>
          </w:p>
        </w:tc>
        <w:tc>
          <w:tcPr>
            <w:tcW w:w="4961" w:type="dxa"/>
            <w:gridSpan w:val="4"/>
          </w:tcPr>
          <w:p w14:paraId="12C6D940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6017F94" w14:textId="77777777" w:rsidTr="00303DB2">
        <w:tc>
          <w:tcPr>
            <w:tcW w:w="4815" w:type="dxa"/>
            <w:gridSpan w:val="3"/>
            <w:shd w:val="clear" w:color="auto" w:fill="auto"/>
          </w:tcPr>
          <w:p w14:paraId="34E090C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Any known other names</w:t>
            </w:r>
          </w:p>
        </w:tc>
        <w:tc>
          <w:tcPr>
            <w:tcW w:w="4961" w:type="dxa"/>
            <w:gridSpan w:val="4"/>
          </w:tcPr>
          <w:p w14:paraId="261DF30A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1715CF2" w14:textId="77777777" w:rsidTr="00303DB2">
        <w:tc>
          <w:tcPr>
            <w:tcW w:w="4815" w:type="dxa"/>
            <w:gridSpan w:val="3"/>
            <w:shd w:val="clear" w:color="auto" w:fill="auto"/>
          </w:tcPr>
          <w:p w14:paraId="62882C6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Date of Birth</w:t>
            </w:r>
          </w:p>
        </w:tc>
        <w:tc>
          <w:tcPr>
            <w:tcW w:w="4961" w:type="dxa"/>
            <w:gridSpan w:val="4"/>
          </w:tcPr>
          <w:p w14:paraId="1D1C4AE1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EA58042" w14:textId="77777777" w:rsidTr="00303DB2">
        <w:tc>
          <w:tcPr>
            <w:tcW w:w="4815" w:type="dxa"/>
            <w:gridSpan w:val="3"/>
            <w:shd w:val="clear" w:color="auto" w:fill="auto"/>
          </w:tcPr>
          <w:p w14:paraId="5507AD7E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4961" w:type="dxa"/>
            <w:gridSpan w:val="4"/>
          </w:tcPr>
          <w:p w14:paraId="2297A51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738E30E" w14:textId="77777777" w:rsidTr="00303DB2">
        <w:tc>
          <w:tcPr>
            <w:tcW w:w="4815" w:type="dxa"/>
            <w:gridSpan w:val="3"/>
            <w:shd w:val="clear" w:color="auto" w:fill="auto"/>
          </w:tcPr>
          <w:p w14:paraId="1E36251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4961" w:type="dxa"/>
            <w:gridSpan w:val="4"/>
          </w:tcPr>
          <w:p w14:paraId="1E39B74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C346C5D" w14:textId="77777777" w:rsidTr="00303DB2">
        <w:tc>
          <w:tcPr>
            <w:tcW w:w="4815" w:type="dxa"/>
            <w:gridSpan w:val="3"/>
            <w:shd w:val="clear" w:color="auto" w:fill="auto"/>
          </w:tcPr>
          <w:p w14:paraId="4C6B55C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4961" w:type="dxa"/>
            <w:gridSpan w:val="4"/>
          </w:tcPr>
          <w:p w14:paraId="4CC63D8F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73BA375" w14:textId="77777777" w:rsidTr="00303DB2">
        <w:tc>
          <w:tcPr>
            <w:tcW w:w="4815" w:type="dxa"/>
            <w:gridSpan w:val="3"/>
            <w:shd w:val="clear" w:color="auto" w:fill="auto"/>
          </w:tcPr>
          <w:p w14:paraId="322E2EB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Name of Nearest Relative/Next of Kin</w:t>
            </w:r>
          </w:p>
        </w:tc>
        <w:tc>
          <w:tcPr>
            <w:tcW w:w="4961" w:type="dxa"/>
            <w:gridSpan w:val="4"/>
          </w:tcPr>
          <w:p w14:paraId="30C1D601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260BA3B" w14:textId="77777777" w:rsidTr="00303DB2">
        <w:tc>
          <w:tcPr>
            <w:tcW w:w="4815" w:type="dxa"/>
            <w:gridSpan w:val="3"/>
            <w:shd w:val="clear" w:color="auto" w:fill="auto"/>
          </w:tcPr>
          <w:p w14:paraId="65FA70BB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4961" w:type="dxa"/>
            <w:gridSpan w:val="4"/>
          </w:tcPr>
          <w:p w14:paraId="53C39CBC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846E42F" w14:textId="77777777" w:rsidTr="00303DB2">
        <w:tc>
          <w:tcPr>
            <w:tcW w:w="4815" w:type="dxa"/>
            <w:gridSpan w:val="3"/>
            <w:shd w:val="clear" w:color="auto" w:fill="auto"/>
          </w:tcPr>
          <w:p w14:paraId="23D52C6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4961" w:type="dxa"/>
            <w:gridSpan w:val="4"/>
          </w:tcPr>
          <w:p w14:paraId="4415ED8C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4F0EE7E" w14:textId="77777777" w:rsidTr="00303DB2">
        <w:tc>
          <w:tcPr>
            <w:tcW w:w="4815" w:type="dxa"/>
            <w:gridSpan w:val="3"/>
            <w:shd w:val="clear" w:color="auto" w:fill="auto"/>
          </w:tcPr>
          <w:p w14:paraId="72ACAE1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4961" w:type="dxa"/>
            <w:gridSpan w:val="4"/>
          </w:tcPr>
          <w:p w14:paraId="65A0CD4D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016CF99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09FA4AB8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02656B2" w14:textId="77777777" w:rsidR="001725B4" w:rsidRPr="00913CC1" w:rsidRDefault="001725B4" w:rsidP="0095574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Agencies known to be involved</w:t>
            </w:r>
          </w:p>
          <w:p w14:paraId="452DFB84" w14:textId="3CAC7C38" w:rsidR="00834793" w:rsidRPr="00303DB2" w:rsidRDefault="00834793" w:rsidP="0095574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1725B4" w:rsidRPr="00303DB2" w14:paraId="0DC8FB87" w14:textId="77777777" w:rsidTr="00303DB2">
        <w:tc>
          <w:tcPr>
            <w:tcW w:w="4815" w:type="dxa"/>
            <w:gridSpan w:val="3"/>
            <w:shd w:val="clear" w:color="auto" w:fill="1F3864" w:themeFill="accent1" w:themeFillShade="80"/>
          </w:tcPr>
          <w:p w14:paraId="5626CF7C" w14:textId="77777777" w:rsidR="001725B4" w:rsidRPr="00955742" w:rsidRDefault="001725B4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  <w:r w:rsidRPr="00955742">
              <w:rPr>
                <w:rFonts w:cs="Arial"/>
                <w:i/>
                <w:iCs/>
              </w:rPr>
              <w:t>Service</w:t>
            </w:r>
          </w:p>
        </w:tc>
        <w:tc>
          <w:tcPr>
            <w:tcW w:w="4961" w:type="dxa"/>
            <w:gridSpan w:val="4"/>
            <w:shd w:val="clear" w:color="auto" w:fill="1F3864" w:themeFill="accent1" w:themeFillShade="80"/>
          </w:tcPr>
          <w:p w14:paraId="6049E452" w14:textId="106CE57C" w:rsidR="00303DB2" w:rsidRPr="00303DB2" w:rsidRDefault="001725B4" w:rsidP="00834793">
            <w:pPr>
              <w:spacing w:line="276" w:lineRule="auto"/>
              <w:jc w:val="center"/>
              <w:rPr>
                <w:rFonts w:cs="Arial"/>
              </w:rPr>
            </w:pPr>
            <w:r w:rsidRPr="00955742">
              <w:rPr>
                <w:rFonts w:cs="Arial"/>
                <w:i/>
                <w:iCs/>
              </w:rPr>
              <w:t>Details</w:t>
            </w:r>
          </w:p>
        </w:tc>
      </w:tr>
      <w:tr w:rsidR="001725B4" w:rsidRPr="00303DB2" w14:paraId="6DC3245C" w14:textId="77777777" w:rsidTr="00303DB2">
        <w:tc>
          <w:tcPr>
            <w:tcW w:w="4815" w:type="dxa"/>
            <w:gridSpan w:val="3"/>
            <w:shd w:val="clear" w:color="auto" w:fill="auto"/>
          </w:tcPr>
          <w:p w14:paraId="7266266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Care/Nursing Provider/Home</w:t>
            </w:r>
          </w:p>
        </w:tc>
        <w:tc>
          <w:tcPr>
            <w:tcW w:w="4961" w:type="dxa"/>
            <w:gridSpan w:val="4"/>
          </w:tcPr>
          <w:p w14:paraId="53DD5999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43CE5F47" w14:textId="77777777" w:rsidTr="00303DB2">
        <w:tc>
          <w:tcPr>
            <w:tcW w:w="4815" w:type="dxa"/>
            <w:gridSpan w:val="3"/>
            <w:shd w:val="clear" w:color="auto" w:fill="auto"/>
          </w:tcPr>
          <w:p w14:paraId="7256DF32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District General Hospital</w:t>
            </w:r>
          </w:p>
        </w:tc>
        <w:tc>
          <w:tcPr>
            <w:tcW w:w="4961" w:type="dxa"/>
            <w:gridSpan w:val="4"/>
          </w:tcPr>
          <w:p w14:paraId="09BD721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8F86F5E" w14:textId="77777777" w:rsidTr="00303DB2">
        <w:tc>
          <w:tcPr>
            <w:tcW w:w="4815" w:type="dxa"/>
            <w:gridSpan w:val="3"/>
            <w:shd w:val="clear" w:color="auto" w:fill="auto"/>
          </w:tcPr>
          <w:p w14:paraId="5F2A03DA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NHS Provider</w:t>
            </w:r>
          </w:p>
        </w:tc>
        <w:tc>
          <w:tcPr>
            <w:tcW w:w="4961" w:type="dxa"/>
            <w:gridSpan w:val="4"/>
          </w:tcPr>
          <w:p w14:paraId="69E2B2F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08FEBFF6" w14:textId="77777777" w:rsidTr="00303DB2">
        <w:tc>
          <w:tcPr>
            <w:tcW w:w="4815" w:type="dxa"/>
            <w:gridSpan w:val="3"/>
            <w:shd w:val="clear" w:color="auto" w:fill="auto"/>
          </w:tcPr>
          <w:p w14:paraId="2DD5477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Mental Health Services</w:t>
            </w:r>
          </w:p>
        </w:tc>
        <w:tc>
          <w:tcPr>
            <w:tcW w:w="4961" w:type="dxa"/>
            <w:gridSpan w:val="4"/>
          </w:tcPr>
          <w:p w14:paraId="6A242DD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5EA739E" w14:textId="77777777" w:rsidTr="00303DB2"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16FEB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Community Nursing</w:t>
            </w:r>
          </w:p>
        </w:tc>
        <w:tc>
          <w:tcPr>
            <w:tcW w:w="4961" w:type="dxa"/>
            <w:gridSpan w:val="4"/>
          </w:tcPr>
          <w:p w14:paraId="7D364463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0F70D31" w14:textId="77777777" w:rsidTr="00303DB2"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22C5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General Practitioner</w:t>
            </w:r>
          </w:p>
        </w:tc>
        <w:tc>
          <w:tcPr>
            <w:tcW w:w="4961" w:type="dxa"/>
            <w:gridSpan w:val="4"/>
          </w:tcPr>
          <w:p w14:paraId="074D064B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55BB0DC4" w14:textId="77777777" w:rsidTr="00303DB2"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1CF2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Domiciliary Provider</w:t>
            </w:r>
          </w:p>
        </w:tc>
        <w:tc>
          <w:tcPr>
            <w:tcW w:w="4961" w:type="dxa"/>
            <w:gridSpan w:val="4"/>
          </w:tcPr>
          <w:p w14:paraId="763476B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7A9D87F2" w14:textId="77777777" w:rsidTr="00303DB2">
        <w:tc>
          <w:tcPr>
            <w:tcW w:w="48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0BF68B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 xml:space="preserve">Community Interest Company </w:t>
            </w:r>
          </w:p>
        </w:tc>
        <w:tc>
          <w:tcPr>
            <w:tcW w:w="4961" w:type="dxa"/>
            <w:gridSpan w:val="4"/>
          </w:tcPr>
          <w:p w14:paraId="59FDD9E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89CCB94" w14:textId="77777777" w:rsidTr="00303DB2">
        <w:tc>
          <w:tcPr>
            <w:tcW w:w="4815" w:type="dxa"/>
            <w:gridSpan w:val="3"/>
            <w:shd w:val="clear" w:color="auto" w:fill="auto"/>
          </w:tcPr>
          <w:p w14:paraId="087559F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Local Authority</w:t>
            </w:r>
            <w:r w:rsidRPr="00303DB2">
              <w:rPr>
                <w:rFonts w:cs="Arial"/>
              </w:rPr>
              <w:t xml:space="preserve"> </w:t>
            </w:r>
            <w:r w:rsidRPr="00303DB2">
              <w:rPr>
                <w:rFonts w:cs="Arial"/>
                <w:lang w:val="en-US"/>
              </w:rPr>
              <w:t>Adult Social Care</w:t>
            </w:r>
          </w:p>
        </w:tc>
        <w:tc>
          <w:tcPr>
            <w:tcW w:w="4961" w:type="dxa"/>
            <w:gridSpan w:val="4"/>
          </w:tcPr>
          <w:p w14:paraId="1909D0D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12130" w:rsidRPr="00303DB2" w14:paraId="386700BF" w14:textId="77777777" w:rsidTr="00303DB2">
        <w:tc>
          <w:tcPr>
            <w:tcW w:w="4815" w:type="dxa"/>
            <w:gridSpan w:val="3"/>
            <w:shd w:val="clear" w:color="auto" w:fill="auto"/>
          </w:tcPr>
          <w:p w14:paraId="6B4CF986" w14:textId="778B84A6" w:rsidR="00812130" w:rsidRPr="00303DB2" w:rsidRDefault="00812130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Local Authority Children Social Care</w:t>
            </w:r>
          </w:p>
        </w:tc>
        <w:tc>
          <w:tcPr>
            <w:tcW w:w="4961" w:type="dxa"/>
            <w:gridSpan w:val="4"/>
          </w:tcPr>
          <w:p w14:paraId="030D82FE" w14:textId="77777777" w:rsidR="00812130" w:rsidRPr="00303DB2" w:rsidRDefault="00812130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E602136" w14:textId="77777777" w:rsidTr="00303DB2">
        <w:tc>
          <w:tcPr>
            <w:tcW w:w="4815" w:type="dxa"/>
            <w:gridSpan w:val="3"/>
            <w:shd w:val="clear" w:color="auto" w:fill="auto"/>
          </w:tcPr>
          <w:p w14:paraId="223AA49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Police</w:t>
            </w:r>
          </w:p>
        </w:tc>
        <w:tc>
          <w:tcPr>
            <w:tcW w:w="4961" w:type="dxa"/>
            <w:gridSpan w:val="4"/>
          </w:tcPr>
          <w:p w14:paraId="3EC8F4B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A9EFEFA" w14:textId="77777777" w:rsidTr="00303DB2">
        <w:tc>
          <w:tcPr>
            <w:tcW w:w="4815" w:type="dxa"/>
            <w:gridSpan w:val="3"/>
            <w:shd w:val="clear" w:color="auto" w:fill="auto"/>
          </w:tcPr>
          <w:p w14:paraId="08E6F893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Probation</w:t>
            </w:r>
          </w:p>
        </w:tc>
        <w:tc>
          <w:tcPr>
            <w:tcW w:w="4961" w:type="dxa"/>
            <w:gridSpan w:val="4"/>
          </w:tcPr>
          <w:p w14:paraId="1FDADEB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8B7EBB1" w14:textId="77777777" w:rsidTr="00303DB2">
        <w:tc>
          <w:tcPr>
            <w:tcW w:w="4815" w:type="dxa"/>
            <w:gridSpan w:val="3"/>
            <w:shd w:val="clear" w:color="auto" w:fill="auto"/>
          </w:tcPr>
          <w:p w14:paraId="30A89743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Housing Services</w:t>
            </w:r>
          </w:p>
        </w:tc>
        <w:tc>
          <w:tcPr>
            <w:tcW w:w="4961" w:type="dxa"/>
            <w:gridSpan w:val="4"/>
          </w:tcPr>
          <w:p w14:paraId="4EBFA20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4B23A2B6" w14:textId="77777777" w:rsidTr="00303DB2">
        <w:tc>
          <w:tcPr>
            <w:tcW w:w="4815" w:type="dxa"/>
            <w:gridSpan w:val="3"/>
            <w:shd w:val="clear" w:color="auto" w:fill="auto"/>
          </w:tcPr>
          <w:p w14:paraId="32D9B686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Drug and Alcohol services</w:t>
            </w:r>
          </w:p>
        </w:tc>
        <w:tc>
          <w:tcPr>
            <w:tcW w:w="4961" w:type="dxa"/>
            <w:gridSpan w:val="4"/>
          </w:tcPr>
          <w:p w14:paraId="653C089F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1D84B17" w14:textId="77777777" w:rsidTr="00303DB2">
        <w:tc>
          <w:tcPr>
            <w:tcW w:w="4815" w:type="dxa"/>
            <w:gridSpan w:val="3"/>
            <w:shd w:val="clear" w:color="auto" w:fill="auto"/>
          </w:tcPr>
          <w:p w14:paraId="31260FFD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CQC</w:t>
            </w:r>
          </w:p>
        </w:tc>
        <w:tc>
          <w:tcPr>
            <w:tcW w:w="4961" w:type="dxa"/>
            <w:gridSpan w:val="4"/>
          </w:tcPr>
          <w:p w14:paraId="1C4017A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000B1F52" w14:textId="77777777" w:rsidTr="00303DB2">
        <w:tc>
          <w:tcPr>
            <w:tcW w:w="4815" w:type="dxa"/>
            <w:gridSpan w:val="3"/>
            <w:shd w:val="clear" w:color="auto" w:fill="auto"/>
          </w:tcPr>
          <w:p w14:paraId="41C5A10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SWAST</w:t>
            </w:r>
          </w:p>
        </w:tc>
        <w:tc>
          <w:tcPr>
            <w:tcW w:w="4961" w:type="dxa"/>
            <w:gridSpan w:val="4"/>
          </w:tcPr>
          <w:p w14:paraId="55BE4933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DB0A5B4" w14:textId="77777777" w:rsidTr="00303DB2">
        <w:tc>
          <w:tcPr>
            <w:tcW w:w="4815" w:type="dxa"/>
            <w:gridSpan w:val="3"/>
            <w:shd w:val="clear" w:color="auto" w:fill="auto"/>
          </w:tcPr>
          <w:p w14:paraId="45BD2E9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Other Service(s) (please specify)</w:t>
            </w:r>
          </w:p>
        </w:tc>
        <w:tc>
          <w:tcPr>
            <w:tcW w:w="4961" w:type="dxa"/>
            <w:gridSpan w:val="4"/>
          </w:tcPr>
          <w:p w14:paraId="05B0E0E7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E9E5B5F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2CD1D58A" w14:textId="77B0A75A" w:rsidR="001725B4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F111F94" w14:textId="77777777" w:rsidR="00D87086" w:rsidRPr="00303DB2" w:rsidRDefault="00D87086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08F9DF62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lastRenderedPageBreak/>
              <w:t>Reason for the referral</w:t>
            </w:r>
          </w:p>
          <w:p w14:paraId="06174542" w14:textId="77777777" w:rsidR="001725B4" w:rsidRDefault="00955742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Please identify the basis on which you are making this </w:t>
            </w:r>
            <w:r w:rsidRPr="00955742">
              <w:rPr>
                <w:rFonts w:cs="Arial"/>
                <w:i/>
                <w:iCs/>
              </w:rPr>
              <w:t xml:space="preserve">referral </w:t>
            </w:r>
            <w:r>
              <w:rPr>
                <w:rFonts w:cs="Arial"/>
                <w:i/>
                <w:iCs/>
              </w:rPr>
              <w:t xml:space="preserve">using </w:t>
            </w:r>
            <w:r w:rsidRPr="00955742">
              <w:rPr>
                <w:rFonts w:cs="Arial"/>
                <w:i/>
                <w:iCs/>
              </w:rPr>
              <w:t>the relevant legislation</w:t>
            </w:r>
          </w:p>
          <w:p w14:paraId="74FB7AAE" w14:textId="1F43C633" w:rsidR="00955742" w:rsidRPr="00955742" w:rsidRDefault="00955742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</w:p>
        </w:tc>
      </w:tr>
      <w:tr w:rsidR="001725B4" w:rsidRPr="00303DB2" w14:paraId="14EBD240" w14:textId="77777777" w:rsidTr="00303DB2">
        <w:tc>
          <w:tcPr>
            <w:tcW w:w="9776" w:type="dxa"/>
            <w:gridSpan w:val="7"/>
          </w:tcPr>
          <w:p w14:paraId="6183540D" w14:textId="77777777" w:rsidR="00C6180B" w:rsidRPr="00C6180B" w:rsidRDefault="00C6180B" w:rsidP="00C6180B">
            <w:pPr>
              <w:spacing w:line="276" w:lineRule="auto"/>
              <w:rPr>
                <w:rFonts w:cs="Arial"/>
                <w:b/>
                <w:i/>
              </w:rPr>
            </w:pPr>
            <w:r w:rsidRPr="00C6180B">
              <w:rPr>
                <w:rFonts w:cs="Arial"/>
                <w:b/>
                <w:i/>
              </w:rPr>
              <w:lastRenderedPageBreak/>
              <w:t xml:space="preserve">Care Act 2014 Section 44 </w:t>
            </w:r>
            <w:r w:rsidRPr="00C6180B">
              <w:rPr>
                <w:rFonts w:cs="Arial"/>
                <w:b/>
                <w:i/>
                <w:lang w:val="en"/>
              </w:rPr>
              <w:t>Safeguarding Adults Reviews</w:t>
            </w:r>
            <w:r w:rsidRPr="00C6180B">
              <w:rPr>
                <w:rFonts w:cs="Arial"/>
                <w:i/>
                <w:vanish/>
                <w:lang w:val="en"/>
              </w:rPr>
              <w:t>This section has no associated Explanatory Notes</w:t>
            </w:r>
          </w:p>
          <w:p w14:paraId="063C68D8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(1) A SAB must arrange for there to be a review of a case involving an adult in its area with needs for care and support (whether or not the local authority has been meeting any of those needs) if -</w:t>
            </w:r>
          </w:p>
          <w:p w14:paraId="568ECC15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there is reasonable cause for concern about how the SAB, members of it or other persons with relevant functions worked together to safeguard the adult, and</w:t>
            </w:r>
          </w:p>
          <w:p w14:paraId="3F382283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condition 1 or 2 is met.</w:t>
            </w:r>
          </w:p>
          <w:p w14:paraId="6790D01B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(2) Condition 1 is met if -</w:t>
            </w:r>
          </w:p>
          <w:p w14:paraId="398C97D1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 adult has died, and</w:t>
            </w:r>
          </w:p>
          <w:p w14:paraId="61A8F801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the SAB knows or suspects that the death resulted from abuse or neglect (whether or not it knew about or suspected the abuse or neglect before the adult died).</w:t>
            </w:r>
          </w:p>
          <w:p w14:paraId="2A3F185B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(3) Condition 2 is met if -</w:t>
            </w:r>
          </w:p>
          <w:p w14:paraId="5196144E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 adult is still alive, and</w:t>
            </w:r>
          </w:p>
          <w:p w14:paraId="0595C57D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the SAB knows or suspects that the adult has experienced serious abuse or neglect.</w:t>
            </w:r>
          </w:p>
          <w:p w14:paraId="5DC5F505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(4) A SAB may arrange for there to be a review of any other case involving an adult in its area with needs for care and support (whether or not the local authority has been meeting any of those needs).</w:t>
            </w:r>
          </w:p>
          <w:p w14:paraId="0E55ABE4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(5) Each member of the SAB must co-operate in and contribute to the carrying out of a review under this section with a view to -</w:t>
            </w:r>
          </w:p>
          <w:p w14:paraId="07B012F6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identifying the lessons to be learnt from the adult’s case, and</w:t>
            </w:r>
          </w:p>
          <w:p w14:paraId="7614BEE2" w14:textId="427F1E4B" w:rsidR="00303DB2" w:rsidRPr="00C6180B" w:rsidRDefault="00C6180B" w:rsidP="00303DB2">
            <w:pPr>
              <w:spacing w:line="276" w:lineRule="auto"/>
              <w:rPr>
                <w:rFonts w:cs="Arial"/>
                <w:i/>
              </w:rPr>
            </w:pPr>
            <w:r w:rsidRPr="00C6180B">
              <w:rPr>
                <w:rFonts w:cs="Arial"/>
                <w:i/>
                <w:lang w:val="en"/>
              </w:rPr>
              <w:t>(b) applying those lessons to future cases.</w:t>
            </w:r>
          </w:p>
        </w:tc>
      </w:tr>
      <w:tr w:rsidR="001725B4" w:rsidRPr="00303DB2" w14:paraId="5D0293C0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35EDA0B7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783B608C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Characteristics of the referral (Y/N)</w:t>
            </w:r>
          </w:p>
          <w:p w14:paraId="18F3D36C" w14:textId="3ABB8CE5" w:rsidR="001725B4" w:rsidRPr="00955742" w:rsidRDefault="001725B4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</w:p>
        </w:tc>
      </w:tr>
      <w:tr w:rsidR="00303DB2" w:rsidRPr="00303DB2" w14:paraId="0ED92709" w14:textId="77777777" w:rsidTr="00303DB2">
        <w:tc>
          <w:tcPr>
            <w:tcW w:w="2547" w:type="dxa"/>
            <w:shd w:val="clear" w:color="auto" w:fill="auto"/>
          </w:tcPr>
          <w:p w14:paraId="46EB0B76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Domestic abuse</w:t>
            </w:r>
          </w:p>
        </w:tc>
        <w:tc>
          <w:tcPr>
            <w:tcW w:w="711" w:type="dxa"/>
            <w:shd w:val="clear" w:color="auto" w:fill="auto"/>
          </w:tcPr>
          <w:p w14:paraId="4223781F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5C41753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Alcohol/substance use</w:t>
            </w:r>
          </w:p>
        </w:tc>
        <w:tc>
          <w:tcPr>
            <w:tcW w:w="710" w:type="dxa"/>
            <w:shd w:val="clear" w:color="auto" w:fill="auto"/>
          </w:tcPr>
          <w:p w14:paraId="2EBFB1B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0B121FF7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Discrimination</w:t>
            </w:r>
          </w:p>
        </w:tc>
        <w:tc>
          <w:tcPr>
            <w:tcW w:w="686" w:type="dxa"/>
            <w:shd w:val="clear" w:color="auto" w:fill="auto"/>
          </w:tcPr>
          <w:p w14:paraId="5160EFB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03C42C10" w14:textId="77777777" w:rsidTr="00303DB2">
        <w:tc>
          <w:tcPr>
            <w:tcW w:w="2547" w:type="dxa"/>
            <w:shd w:val="clear" w:color="auto" w:fill="auto"/>
          </w:tcPr>
          <w:p w14:paraId="3BBB38CB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Mental health</w:t>
            </w:r>
          </w:p>
        </w:tc>
        <w:tc>
          <w:tcPr>
            <w:tcW w:w="711" w:type="dxa"/>
            <w:shd w:val="clear" w:color="auto" w:fill="auto"/>
          </w:tcPr>
          <w:p w14:paraId="187EAA40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E561F4F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Death in custody</w:t>
            </w:r>
          </w:p>
        </w:tc>
        <w:tc>
          <w:tcPr>
            <w:tcW w:w="710" w:type="dxa"/>
            <w:shd w:val="clear" w:color="auto" w:fill="auto"/>
          </w:tcPr>
          <w:p w14:paraId="58FBED2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53C671CC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Honour based violence</w:t>
            </w:r>
          </w:p>
        </w:tc>
        <w:tc>
          <w:tcPr>
            <w:tcW w:w="686" w:type="dxa"/>
            <w:shd w:val="clear" w:color="auto" w:fill="auto"/>
          </w:tcPr>
          <w:p w14:paraId="7F087D84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3B1E5F12" w14:textId="77777777" w:rsidTr="00303DB2">
        <w:tc>
          <w:tcPr>
            <w:tcW w:w="2547" w:type="dxa"/>
            <w:shd w:val="clear" w:color="auto" w:fill="auto"/>
          </w:tcPr>
          <w:p w14:paraId="17DB2613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Sexual abuse</w:t>
            </w:r>
          </w:p>
        </w:tc>
        <w:tc>
          <w:tcPr>
            <w:tcW w:w="711" w:type="dxa"/>
            <w:shd w:val="clear" w:color="auto" w:fill="auto"/>
          </w:tcPr>
          <w:p w14:paraId="4D506C96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1628D7C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Suicide</w:t>
            </w:r>
          </w:p>
        </w:tc>
        <w:tc>
          <w:tcPr>
            <w:tcW w:w="710" w:type="dxa"/>
            <w:shd w:val="clear" w:color="auto" w:fill="auto"/>
          </w:tcPr>
          <w:p w14:paraId="5CDAA37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4ABDE8C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Modern slavery</w:t>
            </w:r>
          </w:p>
        </w:tc>
        <w:tc>
          <w:tcPr>
            <w:tcW w:w="686" w:type="dxa"/>
            <w:shd w:val="clear" w:color="auto" w:fill="auto"/>
          </w:tcPr>
          <w:p w14:paraId="72978D8D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6907ECAD" w14:textId="77777777" w:rsidTr="00303DB2">
        <w:tc>
          <w:tcPr>
            <w:tcW w:w="2547" w:type="dxa"/>
            <w:shd w:val="clear" w:color="auto" w:fill="auto"/>
          </w:tcPr>
          <w:p w14:paraId="1732115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Psychological abuse</w:t>
            </w:r>
          </w:p>
        </w:tc>
        <w:tc>
          <w:tcPr>
            <w:tcW w:w="711" w:type="dxa"/>
            <w:shd w:val="clear" w:color="auto" w:fill="auto"/>
          </w:tcPr>
          <w:p w14:paraId="76CF8A8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302FE32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Self-harm</w:t>
            </w:r>
          </w:p>
        </w:tc>
        <w:tc>
          <w:tcPr>
            <w:tcW w:w="710" w:type="dxa"/>
            <w:shd w:val="clear" w:color="auto" w:fill="auto"/>
          </w:tcPr>
          <w:p w14:paraId="74DE75D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155BA35B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Hate/mate crime</w:t>
            </w:r>
          </w:p>
        </w:tc>
        <w:tc>
          <w:tcPr>
            <w:tcW w:w="686" w:type="dxa"/>
            <w:shd w:val="clear" w:color="auto" w:fill="auto"/>
          </w:tcPr>
          <w:p w14:paraId="7796A369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4427AB99" w14:textId="77777777" w:rsidTr="00303DB2">
        <w:tc>
          <w:tcPr>
            <w:tcW w:w="2547" w:type="dxa"/>
            <w:shd w:val="clear" w:color="auto" w:fill="auto"/>
          </w:tcPr>
          <w:p w14:paraId="700F9AA9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Physical abuse</w:t>
            </w:r>
          </w:p>
        </w:tc>
        <w:tc>
          <w:tcPr>
            <w:tcW w:w="711" w:type="dxa"/>
            <w:shd w:val="clear" w:color="auto" w:fill="auto"/>
          </w:tcPr>
          <w:p w14:paraId="21AD423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ED2763A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Organisation abuse</w:t>
            </w:r>
          </w:p>
        </w:tc>
        <w:tc>
          <w:tcPr>
            <w:tcW w:w="710" w:type="dxa"/>
            <w:shd w:val="clear" w:color="auto" w:fill="auto"/>
          </w:tcPr>
          <w:p w14:paraId="3B0E49A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2E2CDA3F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Mental capacity</w:t>
            </w:r>
          </w:p>
        </w:tc>
        <w:tc>
          <w:tcPr>
            <w:tcW w:w="686" w:type="dxa"/>
            <w:shd w:val="clear" w:color="auto" w:fill="auto"/>
          </w:tcPr>
          <w:p w14:paraId="09BD746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41D581D8" w14:textId="77777777" w:rsidTr="00303DB2">
        <w:tc>
          <w:tcPr>
            <w:tcW w:w="2547" w:type="dxa"/>
            <w:shd w:val="clear" w:color="auto" w:fill="auto"/>
          </w:tcPr>
          <w:p w14:paraId="40EEE30D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Self-neglect</w:t>
            </w:r>
          </w:p>
        </w:tc>
        <w:tc>
          <w:tcPr>
            <w:tcW w:w="711" w:type="dxa"/>
            <w:shd w:val="clear" w:color="auto" w:fill="auto"/>
          </w:tcPr>
          <w:p w14:paraId="278934B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5B89697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Neglect/acts of omission</w:t>
            </w:r>
          </w:p>
        </w:tc>
        <w:tc>
          <w:tcPr>
            <w:tcW w:w="710" w:type="dxa"/>
            <w:shd w:val="clear" w:color="auto" w:fill="auto"/>
          </w:tcPr>
          <w:p w14:paraId="25760296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3B4E054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Serious illness</w:t>
            </w:r>
          </w:p>
        </w:tc>
        <w:tc>
          <w:tcPr>
            <w:tcW w:w="686" w:type="dxa"/>
            <w:shd w:val="clear" w:color="auto" w:fill="auto"/>
          </w:tcPr>
          <w:p w14:paraId="3B2CD433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F07AA" w:rsidRPr="00303DB2" w14:paraId="31960605" w14:textId="77777777" w:rsidTr="00303DB2">
        <w:tc>
          <w:tcPr>
            <w:tcW w:w="4815" w:type="dxa"/>
            <w:gridSpan w:val="3"/>
          </w:tcPr>
          <w:p w14:paraId="36E302BA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 xml:space="preserve">Are there other related processes ongoing or planned? i.e. </w:t>
            </w:r>
            <w:r w:rsidR="00303DB2" w:rsidRPr="00303DB2">
              <w:rPr>
                <w:rFonts w:cs="Arial"/>
              </w:rPr>
              <w:t>c</w:t>
            </w:r>
            <w:r w:rsidRPr="00303DB2">
              <w:rPr>
                <w:rFonts w:cs="Arial"/>
              </w:rPr>
              <w:t xml:space="preserve">riminal proceedings, </w:t>
            </w:r>
            <w:r w:rsidR="00303DB2" w:rsidRPr="00303DB2">
              <w:rPr>
                <w:rFonts w:cs="Arial"/>
              </w:rPr>
              <w:t>o</w:t>
            </w:r>
            <w:r w:rsidRPr="00303DB2">
              <w:rPr>
                <w:rFonts w:cs="Arial"/>
              </w:rPr>
              <w:t xml:space="preserve">mbudsman investigations, </w:t>
            </w:r>
            <w:r w:rsidR="00303DB2" w:rsidRPr="00303DB2">
              <w:rPr>
                <w:rFonts w:cs="Arial"/>
              </w:rPr>
              <w:t>p</w:t>
            </w:r>
            <w:r w:rsidRPr="00303DB2">
              <w:rPr>
                <w:rFonts w:cs="Arial"/>
              </w:rPr>
              <w:t>rofessional conduct enquiries</w:t>
            </w:r>
          </w:p>
        </w:tc>
        <w:tc>
          <w:tcPr>
            <w:tcW w:w="4961" w:type="dxa"/>
            <w:gridSpan w:val="4"/>
          </w:tcPr>
          <w:p w14:paraId="3DEC6972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0574C8F6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6371ABDB" w14:textId="77777777" w:rsidR="008F07AA" w:rsidRPr="00303DB2" w:rsidRDefault="008F07AA" w:rsidP="00303DB2">
            <w:pPr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</w:p>
          <w:p w14:paraId="1ADAD9B0" w14:textId="77777777" w:rsidR="008F07AA" w:rsidRPr="00913CC1" w:rsidRDefault="008F07AA" w:rsidP="00303DB2">
            <w:pPr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  <w:r w:rsidRPr="00913CC1">
              <w:rPr>
                <w:rFonts w:cs="Arial"/>
                <w:b/>
                <w:lang w:val="en-US" w:eastAsia="en-US"/>
              </w:rPr>
              <w:t xml:space="preserve">Referral summary </w:t>
            </w:r>
          </w:p>
          <w:p w14:paraId="58DDE258" w14:textId="77777777" w:rsidR="008F07AA" w:rsidRPr="008F07AA" w:rsidRDefault="008F07AA" w:rsidP="00303DB2">
            <w:pPr>
              <w:spacing w:line="276" w:lineRule="auto"/>
              <w:jc w:val="center"/>
              <w:rPr>
                <w:rFonts w:cs="Arial"/>
                <w:i/>
                <w:iCs/>
                <w:lang w:val="en-US" w:eastAsia="en-US"/>
              </w:rPr>
            </w:pPr>
            <w:r w:rsidRPr="008F07AA">
              <w:rPr>
                <w:rFonts w:cs="Arial"/>
                <w:bCs/>
                <w:i/>
                <w:iCs/>
                <w:lang w:val="en-US" w:eastAsia="en-US"/>
              </w:rPr>
              <w:t>Please</w:t>
            </w:r>
            <w:r w:rsidRPr="008F07AA">
              <w:rPr>
                <w:rFonts w:cs="Arial"/>
                <w:b/>
                <w:i/>
                <w:iCs/>
                <w:lang w:val="en-US" w:eastAsia="en-US"/>
              </w:rPr>
              <w:t xml:space="preserve"> </w:t>
            </w:r>
            <w:r w:rsidRPr="008F07AA">
              <w:rPr>
                <w:rFonts w:cs="Arial"/>
                <w:i/>
                <w:iCs/>
                <w:lang w:val="en-US" w:eastAsia="en-US"/>
              </w:rPr>
              <w:t>provide a summary of the circumstances that have led to this referral</w:t>
            </w:r>
          </w:p>
          <w:p w14:paraId="534126A7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6A74111C" w14:textId="77777777" w:rsidTr="00303DB2">
        <w:tc>
          <w:tcPr>
            <w:tcW w:w="9776" w:type="dxa"/>
            <w:gridSpan w:val="7"/>
          </w:tcPr>
          <w:p w14:paraId="6C4E353E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</w:p>
          <w:p w14:paraId="0F5D8E5A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</w:p>
          <w:p w14:paraId="570B2016" w14:textId="6C0BDA16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1DBA8145" w14:textId="16FDF089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0D5DF1A6" w14:textId="77777777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6BDBCDD3" w14:textId="3E6CD99A" w:rsidR="00812130" w:rsidRPr="00303DB2" w:rsidRDefault="00812130" w:rsidP="00303DB2">
            <w:pPr>
              <w:spacing w:line="276" w:lineRule="auto"/>
              <w:rPr>
                <w:rFonts w:cs="Arial"/>
              </w:rPr>
            </w:pPr>
          </w:p>
        </w:tc>
      </w:tr>
      <w:tr w:rsidR="008F07AA" w:rsidRPr="00303DB2" w14:paraId="1454A8D7" w14:textId="77777777" w:rsidTr="00303DB2">
        <w:tc>
          <w:tcPr>
            <w:tcW w:w="9776" w:type="dxa"/>
            <w:gridSpan w:val="7"/>
            <w:shd w:val="clear" w:color="auto" w:fill="1F3864" w:themeFill="accent1" w:themeFillShade="80"/>
          </w:tcPr>
          <w:p w14:paraId="01C149F3" w14:textId="77777777" w:rsidR="00303DB2" w:rsidRPr="00303DB2" w:rsidRDefault="00303DB2" w:rsidP="00303DB2">
            <w:pPr>
              <w:spacing w:line="276" w:lineRule="auto"/>
              <w:contextualSpacing/>
              <w:jc w:val="center"/>
              <w:rPr>
                <w:rFonts w:cs="Arial"/>
                <w:b/>
                <w:lang w:val="en-US" w:eastAsia="en-US"/>
              </w:rPr>
            </w:pPr>
          </w:p>
          <w:p w14:paraId="6F3E9C88" w14:textId="77777777" w:rsidR="00303DB2" w:rsidRPr="00913CC1" w:rsidRDefault="00303DB2" w:rsidP="00303DB2">
            <w:pPr>
              <w:shd w:val="clear" w:color="auto" w:fill="1F3864" w:themeFill="accent1" w:themeFillShade="80"/>
              <w:spacing w:line="276" w:lineRule="auto"/>
              <w:contextualSpacing/>
              <w:jc w:val="center"/>
              <w:rPr>
                <w:rFonts w:cs="Arial"/>
                <w:b/>
                <w:lang w:val="en-US" w:eastAsia="en-US"/>
              </w:rPr>
            </w:pPr>
            <w:r w:rsidRPr="00913CC1">
              <w:rPr>
                <w:rFonts w:cs="Arial"/>
                <w:b/>
                <w:lang w:val="en-US" w:eastAsia="en-US"/>
              </w:rPr>
              <w:t>Involvement</w:t>
            </w:r>
          </w:p>
          <w:p w14:paraId="50080285" w14:textId="77777777" w:rsidR="00303DB2" w:rsidRPr="00303DB2" w:rsidRDefault="00303DB2" w:rsidP="00303DB2">
            <w:pPr>
              <w:shd w:val="clear" w:color="auto" w:fill="1F3864" w:themeFill="accent1" w:themeFillShade="80"/>
              <w:spacing w:line="276" w:lineRule="auto"/>
              <w:contextualSpacing/>
              <w:jc w:val="center"/>
              <w:rPr>
                <w:rFonts w:cs="Arial"/>
                <w:bCs/>
                <w:i/>
                <w:iCs/>
                <w:lang w:val="en-US" w:eastAsia="en-US"/>
              </w:rPr>
            </w:pPr>
            <w:r w:rsidRPr="00303DB2">
              <w:rPr>
                <w:rFonts w:cs="Arial"/>
                <w:bCs/>
                <w:i/>
                <w:iCs/>
                <w:lang w:val="en-US" w:eastAsia="en-US"/>
              </w:rPr>
              <w:t xml:space="preserve">Please outline the communication that has taken place with the individual concerned, their family and/or friends regarding this referral and their views. Please give contact details of the people involved.  </w:t>
            </w:r>
          </w:p>
          <w:p w14:paraId="5E55957C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65A1C5DF" w14:textId="77777777" w:rsidTr="00303DB2">
        <w:tc>
          <w:tcPr>
            <w:tcW w:w="9776" w:type="dxa"/>
            <w:gridSpan w:val="7"/>
          </w:tcPr>
          <w:p w14:paraId="0EDDFE13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</w:p>
          <w:p w14:paraId="7568DAB1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</w:p>
          <w:p w14:paraId="145A41FA" w14:textId="43E3FF89" w:rsidR="00D87086" w:rsidRPr="00303DB2" w:rsidRDefault="00D87086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E44E47D" w14:textId="77777777" w:rsidR="008F240D" w:rsidRDefault="008F240D" w:rsidP="00C6180B">
      <w:pPr>
        <w:spacing w:line="276" w:lineRule="auto"/>
        <w:jc w:val="center"/>
        <w:rPr>
          <w:rFonts w:cs="Arial"/>
          <w:b/>
          <w:bCs/>
          <w:lang w:val="en-US"/>
        </w:rPr>
      </w:pPr>
    </w:p>
    <w:p w14:paraId="4B038C3B" w14:textId="06E30509" w:rsidR="00303DB2" w:rsidRPr="001725B4" w:rsidRDefault="00303DB2" w:rsidP="00C6180B">
      <w:pPr>
        <w:spacing w:line="276" w:lineRule="auto"/>
        <w:jc w:val="center"/>
        <w:rPr>
          <w:b/>
          <w:bCs/>
        </w:rPr>
      </w:pPr>
      <w:r w:rsidRPr="00303DB2">
        <w:rPr>
          <w:rFonts w:cs="Arial"/>
          <w:b/>
          <w:bCs/>
          <w:lang w:val="en-US"/>
        </w:rPr>
        <w:t xml:space="preserve">Please return this completed form to </w:t>
      </w:r>
      <w:hyperlink r:id="rId9" w:history="1">
        <w:r w:rsidRPr="00303DB2">
          <w:rPr>
            <w:rStyle w:val="Hyperlink"/>
            <w:rFonts w:cs="Arial"/>
            <w:b/>
            <w:bCs/>
            <w:lang w:val="en-US"/>
          </w:rPr>
          <w:t>safeguardingadultsboardsecure-mailbox@devon.gov.uk</w:t>
        </w:r>
      </w:hyperlink>
    </w:p>
    <w:sectPr w:rsidR="00303DB2" w:rsidRPr="001725B4" w:rsidSect="00812130">
      <w:head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33B0" w14:textId="77777777" w:rsidR="00D87086" w:rsidRDefault="00D87086" w:rsidP="00D87086">
      <w:r>
        <w:separator/>
      </w:r>
    </w:p>
  </w:endnote>
  <w:endnote w:type="continuationSeparator" w:id="0">
    <w:p w14:paraId="57A417E4" w14:textId="77777777" w:rsidR="00D87086" w:rsidRDefault="00D87086" w:rsidP="00D8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72CF" w14:textId="77777777" w:rsidR="00D87086" w:rsidRDefault="00D87086" w:rsidP="00D87086">
      <w:r>
        <w:separator/>
      </w:r>
    </w:p>
  </w:footnote>
  <w:footnote w:type="continuationSeparator" w:id="0">
    <w:p w14:paraId="41939794" w14:textId="77777777" w:rsidR="00D87086" w:rsidRDefault="00D87086" w:rsidP="00D8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C093" w14:textId="0949D614" w:rsidR="00D87086" w:rsidRDefault="00D870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67875" wp14:editId="14F18870">
          <wp:simplePos x="0" y="0"/>
          <wp:positionH relativeFrom="column">
            <wp:posOffset>4694555</wp:posOffset>
          </wp:positionH>
          <wp:positionV relativeFrom="paragraph">
            <wp:posOffset>-393065</wp:posOffset>
          </wp:positionV>
          <wp:extent cx="2044700" cy="615950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B4"/>
    <w:rsid w:val="00074B00"/>
    <w:rsid w:val="000F6B74"/>
    <w:rsid w:val="001725B4"/>
    <w:rsid w:val="00191203"/>
    <w:rsid w:val="00240F64"/>
    <w:rsid w:val="00303DB2"/>
    <w:rsid w:val="003F2997"/>
    <w:rsid w:val="00446A9D"/>
    <w:rsid w:val="00465357"/>
    <w:rsid w:val="004859A3"/>
    <w:rsid w:val="00486559"/>
    <w:rsid w:val="004D2370"/>
    <w:rsid w:val="006E3238"/>
    <w:rsid w:val="007F0660"/>
    <w:rsid w:val="00812130"/>
    <w:rsid w:val="00834793"/>
    <w:rsid w:val="008F07AA"/>
    <w:rsid w:val="008F240D"/>
    <w:rsid w:val="00913CC1"/>
    <w:rsid w:val="00955742"/>
    <w:rsid w:val="00967807"/>
    <w:rsid w:val="00A93082"/>
    <w:rsid w:val="00B875B9"/>
    <w:rsid w:val="00BA58DB"/>
    <w:rsid w:val="00C6180B"/>
    <w:rsid w:val="00D61434"/>
    <w:rsid w:val="00D87086"/>
    <w:rsid w:val="00DF00B8"/>
    <w:rsid w:val="00E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E4F25"/>
  <w15:chartTrackingRefBased/>
  <w15:docId w15:val="{37CC7DC7-7852-4434-BAB6-078DDE8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B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7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7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7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feguardingadultsboardsecure-mailbox@dev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330994801494D984282D27ED74044" ma:contentTypeVersion="4" ma:contentTypeDescription="Create a new document." ma:contentTypeScope="" ma:versionID="0dce8fe0798cada8582d96883b0c5324">
  <xsd:schema xmlns:xsd="http://www.w3.org/2001/XMLSchema" xmlns:xs="http://www.w3.org/2001/XMLSchema" xmlns:p="http://schemas.microsoft.com/office/2006/metadata/properties" xmlns:ns2="aaefc843-2f79-46ed-b0b2-8e32b79597f4" targetNamespace="http://schemas.microsoft.com/office/2006/metadata/properties" ma:root="true" ma:fieldsID="5c099de4273cf6523fa90c0d8aa50cda" ns2:_="">
    <xsd:import namespace="aaefc843-2f79-46ed-b0b2-8e32b7959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c843-2f79-46ed-b0b2-8e32b795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2E5D9-130B-4036-BB7C-4E7250E6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fc843-2f79-46ed-b0b2-8e32b795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A3D9C-649E-4B07-B758-F15D38ABD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1DC3-CB0A-4B10-8A12-AB7C330E895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aefc843-2f79-46ed-b0b2-8e32b79597f4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 Riggs</dc:creator>
  <cp:keywords/>
  <dc:description/>
  <cp:lastModifiedBy>Stephanie Malyon</cp:lastModifiedBy>
  <cp:revision>2</cp:revision>
  <dcterms:created xsi:type="dcterms:W3CDTF">2021-03-31T13:11:00Z</dcterms:created>
  <dcterms:modified xsi:type="dcterms:W3CDTF">2021-03-31T13:11:00Z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0x010100EF7330994801494D984282D27ED74044</vt:lpwstr>
  </property>
</Properties>
</file>